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A99A2" w14:textId="77777777" w:rsidR="00AD599C" w:rsidRDefault="00CA0FBB" w:rsidP="00CA0FBB">
      <w:pPr>
        <w:pStyle w:val="CenterSingle"/>
        <w:spacing w:after="0"/>
        <w:rPr>
          <w:b/>
          <w:w w:val="0"/>
          <w:sz w:val="28"/>
          <w:szCs w:val="28"/>
        </w:rPr>
      </w:pPr>
      <w:r>
        <w:rPr>
          <w:b/>
          <w:w w:val="105"/>
          <w:sz w:val="32"/>
          <w:szCs w:val="32"/>
        </w:rPr>
        <w:t xml:space="preserve">Tech Data </w:t>
      </w:r>
      <w:r w:rsidR="00AD599C" w:rsidRPr="00AD599C">
        <w:rPr>
          <w:b/>
          <w:w w:val="105"/>
          <w:sz w:val="32"/>
          <w:szCs w:val="32"/>
        </w:rPr>
        <w:t>Corporation</w:t>
      </w:r>
      <w:r w:rsidR="00AD599C" w:rsidRPr="00AD599C">
        <w:rPr>
          <w:b/>
          <w:w w:val="105"/>
          <w:sz w:val="32"/>
          <w:szCs w:val="32"/>
        </w:rPr>
        <w:br/>
      </w:r>
      <w:r w:rsidR="00AD599C" w:rsidRPr="00AD599C">
        <w:rPr>
          <w:b/>
          <w:w w:val="0"/>
          <w:sz w:val="28"/>
          <w:szCs w:val="28"/>
        </w:rPr>
        <w:t>Request for Information and Confidentiality Acknowledgment</w:t>
      </w:r>
      <w:r w:rsidR="00AD599C" w:rsidRPr="00AD599C">
        <w:rPr>
          <w:b/>
          <w:w w:val="0"/>
          <w:sz w:val="28"/>
          <w:szCs w:val="28"/>
        </w:rPr>
        <w:br/>
      </w:r>
      <w:r w:rsidRPr="00CA0FBB">
        <w:rPr>
          <w:b/>
          <w:w w:val="0"/>
          <w:sz w:val="28"/>
          <w:szCs w:val="28"/>
        </w:rPr>
        <w:t>3.700% Senior Notes due 2022</w:t>
      </w:r>
    </w:p>
    <w:p w14:paraId="14E4BEE9" w14:textId="77777777" w:rsidR="00CA0FBB" w:rsidRPr="00CA0FBB" w:rsidRDefault="00CA0FBB" w:rsidP="00CA0FBB">
      <w:pPr>
        <w:pStyle w:val="CenterSingle"/>
        <w:rPr>
          <w:b/>
          <w:w w:val="0"/>
          <w:sz w:val="28"/>
          <w:szCs w:val="28"/>
        </w:rPr>
      </w:pPr>
      <w:r w:rsidRPr="00CA0FBB">
        <w:rPr>
          <w:b/>
          <w:w w:val="0"/>
          <w:sz w:val="28"/>
          <w:szCs w:val="28"/>
        </w:rPr>
        <w:t>4.950% Senior Notes due 2027</w:t>
      </w:r>
    </w:p>
    <w:p w14:paraId="267CA911" w14:textId="77777777" w:rsidR="00AD599C" w:rsidRDefault="00AD599C" w:rsidP="001D070E">
      <w:pPr>
        <w:pStyle w:val="LeftSingle"/>
        <w:jc w:val="both"/>
        <w:rPr>
          <w:w w:val="0"/>
        </w:rPr>
      </w:pPr>
      <w:r>
        <w:rPr>
          <w:w w:val="0"/>
        </w:rPr>
        <w:t>The undersigned hereby requests access to the information (“Information”) contained on the confidential data si</w:t>
      </w:r>
      <w:r w:rsidR="00CA0FBB">
        <w:rPr>
          <w:w w:val="0"/>
        </w:rPr>
        <w:t xml:space="preserve">te (the “Data Site”) of Tech Data </w:t>
      </w:r>
      <w:r>
        <w:rPr>
          <w:w w:val="0"/>
        </w:rPr>
        <w:t xml:space="preserve">Corporation (the “Company”) </w:t>
      </w:r>
      <w:r w:rsidR="00CA0FBB">
        <w:rPr>
          <w:w w:val="0"/>
        </w:rPr>
        <w:t xml:space="preserve">in connection with the Company’s (i) </w:t>
      </w:r>
      <w:r w:rsidR="00CA0FBB" w:rsidRPr="00CA0FBB">
        <w:rPr>
          <w:w w:val="0"/>
        </w:rPr>
        <w:t xml:space="preserve">3.700% Senior Notes due 2022 </w:t>
      </w:r>
      <w:r w:rsidR="001D070E">
        <w:rPr>
          <w:w w:val="0"/>
        </w:rPr>
        <w:t>(the “2022 Notes”) and/or (ii)</w:t>
      </w:r>
      <w:r w:rsidR="00CA0FBB" w:rsidRPr="00CA0FBB">
        <w:rPr>
          <w:w w:val="0"/>
        </w:rPr>
        <w:t xml:space="preserve"> 4.950% Senior Notes due 2027 (the “2027 Notes” and, together with the 2022 Notes, the “Notes”)</w:t>
      </w:r>
      <w:r w:rsidR="00CA0FBB">
        <w:rPr>
          <w:w w:val="0"/>
        </w:rPr>
        <w:t>, in each case</w:t>
      </w:r>
      <w:r w:rsidR="00273A73">
        <w:rPr>
          <w:w w:val="0"/>
        </w:rPr>
        <w:t>,</w:t>
      </w:r>
      <w:r w:rsidR="00CA0FBB">
        <w:rPr>
          <w:w w:val="0"/>
        </w:rPr>
        <w:t xml:space="preserve"> governed by the terms of </w:t>
      </w:r>
      <w:r>
        <w:rPr>
          <w:w w:val="0"/>
        </w:rPr>
        <w:t>the Indenture, dated</w:t>
      </w:r>
      <w:r w:rsidR="00CA0FBB" w:rsidRPr="00CA0FBB">
        <w:rPr>
          <w:w w:val="0"/>
        </w:rPr>
        <w:t xml:space="preserve"> as of January 17, 2017</w:t>
      </w:r>
      <w:r>
        <w:rPr>
          <w:w w:val="0"/>
        </w:rPr>
        <w:t xml:space="preserve">, </w:t>
      </w:r>
      <w:r w:rsidR="00CA0FBB">
        <w:rPr>
          <w:w w:val="0"/>
        </w:rPr>
        <w:t>between Company</w:t>
      </w:r>
      <w:r w:rsidR="00273A73">
        <w:rPr>
          <w:w w:val="0"/>
        </w:rPr>
        <w:t>, as issuer,</w:t>
      </w:r>
      <w:r w:rsidR="00CA0FBB">
        <w:rPr>
          <w:w w:val="0"/>
        </w:rPr>
        <w:t xml:space="preserve"> </w:t>
      </w:r>
      <w:r>
        <w:rPr>
          <w:w w:val="0"/>
        </w:rPr>
        <w:t>and</w:t>
      </w:r>
      <w:r w:rsidR="00CA0FBB">
        <w:rPr>
          <w:w w:val="0"/>
        </w:rPr>
        <w:t xml:space="preserve"> </w:t>
      </w:r>
      <w:r w:rsidR="00CA0FBB" w:rsidRPr="00CA0FBB">
        <w:rPr>
          <w:w w:val="0"/>
        </w:rPr>
        <w:t>MUFG Union Bank, N.A.</w:t>
      </w:r>
      <w:r w:rsidR="00CA0FBB">
        <w:rPr>
          <w:w w:val="0"/>
        </w:rPr>
        <w:t>, as trustee</w:t>
      </w:r>
      <w:r w:rsidR="001D070E">
        <w:rPr>
          <w:w w:val="0"/>
        </w:rPr>
        <w:t>, as amended, supplemented, or otherwise modified from time to time</w:t>
      </w:r>
      <w:r>
        <w:rPr>
          <w:w w:val="0"/>
        </w:rPr>
        <w:t>.</w:t>
      </w:r>
    </w:p>
    <w:p w14:paraId="176EC267" w14:textId="77777777" w:rsidR="00AD599C" w:rsidRDefault="00AD599C" w:rsidP="001D070E">
      <w:pPr>
        <w:pStyle w:val="LeftSingle"/>
        <w:jc w:val="both"/>
        <w:rPr>
          <w:w w:val="0"/>
        </w:rPr>
      </w:pPr>
      <w:r>
        <w:rPr>
          <w:w w:val="0"/>
        </w:rPr>
        <w:t xml:space="preserve">In connection with such request, the undersigned does herby certify that it is </w:t>
      </w:r>
      <w:r w:rsidR="001D070E" w:rsidRPr="001D070E">
        <w:rPr>
          <w:w w:val="0"/>
        </w:rPr>
        <w:t xml:space="preserve">not a </w:t>
      </w:r>
      <w:r w:rsidR="00956700">
        <w:rPr>
          <w:w w:val="0"/>
        </w:rPr>
        <w:t xml:space="preserve">business </w:t>
      </w:r>
      <w:r w:rsidR="001D070E" w:rsidRPr="001D070E">
        <w:rPr>
          <w:w w:val="0"/>
        </w:rPr>
        <w:t>competitor of the Company</w:t>
      </w:r>
      <w:r w:rsidR="001D070E">
        <w:rPr>
          <w:w w:val="0"/>
        </w:rPr>
        <w:t xml:space="preserve"> and</w:t>
      </w:r>
      <w:r w:rsidR="00956700">
        <w:rPr>
          <w:w w:val="0"/>
        </w:rPr>
        <w:t xml:space="preserve"> that it is</w:t>
      </w:r>
      <w:r w:rsidR="001D070E">
        <w:rPr>
          <w:w w:val="0"/>
        </w:rPr>
        <w:t xml:space="preserve"> </w:t>
      </w:r>
      <w:r>
        <w:rPr>
          <w:w w:val="0"/>
        </w:rPr>
        <w:t>(check appropriate box):</w:t>
      </w:r>
    </w:p>
    <w:p w14:paraId="0F249900" w14:textId="77777777" w:rsidR="00AD599C" w:rsidRDefault="00AD599C" w:rsidP="00AD599C">
      <w:pPr>
        <w:pStyle w:val="LeftSingle"/>
        <w:ind w:left="1440" w:hanging="720"/>
        <w:rPr>
          <w:w w:val="0"/>
        </w:rPr>
      </w:pPr>
      <w:r>
        <w:rPr>
          <w:w w:val="0"/>
        </w:rPr>
        <w:t>[  ]</w:t>
      </w:r>
      <w:r>
        <w:rPr>
          <w:w w:val="0"/>
        </w:rPr>
        <w:tab/>
        <w:t xml:space="preserve">a holder of the </w:t>
      </w:r>
      <w:r w:rsidR="00CA0FBB">
        <w:rPr>
          <w:w w:val="0"/>
        </w:rPr>
        <w:t xml:space="preserve">2022 </w:t>
      </w:r>
      <w:r>
        <w:rPr>
          <w:w w:val="0"/>
        </w:rPr>
        <w:t>Notes;</w:t>
      </w:r>
    </w:p>
    <w:p w14:paraId="0A0E5598" w14:textId="77777777" w:rsidR="00AD599C" w:rsidRDefault="00AD599C" w:rsidP="00AD599C">
      <w:pPr>
        <w:pStyle w:val="LeftSingle"/>
        <w:ind w:left="1440" w:hanging="720"/>
        <w:rPr>
          <w:w w:val="0"/>
        </w:rPr>
      </w:pPr>
      <w:r>
        <w:rPr>
          <w:w w:val="0"/>
        </w:rPr>
        <w:t>[  ]</w:t>
      </w:r>
      <w:r>
        <w:rPr>
          <w:w w:val="0"/>
        </w:rPr>
        <w:tab/>
      </w:r>
      <w:r w:rsidR="00CA0FBB">
        <w:rPr>
          <w:w w:val="0"/>
        </w:rPr>
        <w:t>a holder of the 2027 Notes</w:t>
      </w:r>
      <w:r>
        <w:rPr>
          <w:w w:val="0"/>
        </w:rPr>
        <w:t>;</w:t>
      </w:r>
    </w:p>
    <w:p w14:paraId="62F64B5C" w14:textId="77777777" w:rsidR="00956700" w:rsidRDefault="00956700" w:rsidP="00956700">
      <w:pPr>
        <w:pStyle w:val="LeftSingle"/>
        <w:ind w:left="1440" w:hanging="720"/>
        <w:rPr>
          <w:w w:val="0"/>
        </w:rPr>
      </w:pPr>
      <w:r>
        <w:rPr>
          <w:w w:val="0"/>
        </w:rPr>
        <w:t>[  ]</w:t>
      </w:r>
      <w:r>
        <w:rPr>
          <w:w w:val="0"/>
        </w:rPr>
        <w:tab/>
        <w:t>a prospective purchaser of the 2022 Notes;</w:t>
      </w:r>
      <w:r w:rsidR="00DF08E8">
        <w:rPr>
          <w:w w:val="0"/>
        </w:rPr>
        <w:t xml:space="preserve"> or</w:t>
      </w:r>
    </w:p>
    <w:p w14:paraId="1DB5E988" w14:textId="77777777" w:rsidR="00AD599C" w:rsidRDefault="00956700" w:rsidP="00DF08E8">
      <w:pPr>
        <w:pStyle w:val="LeftSingle"/>
        <w:ind w:left="1440" w:hanging="720"/>
        <w:rPr>
          <w:w w:val="0"/>
        </w:rPr>
      </w:pPr>
      <w:r>
        <w:rPr>
          <w:w w:val="0"/>
        </w:rPr>
        <w:t>[  ]</w:t>
      </w:r>
      <w:r>
        <w:rPr>
          <w:w w:val="0"/>
        </w:rPr>
        <w:tab/>
        <w:t>a prospect</w:t>
      </w:r>
      <w:r w:rsidR="00DF08E8">
        <w:rPr>
          <w:w w:val="0"/>
        </w:rPr>
        <w:t>ive purchaser of the 2027 Notes.</w:t>
      </w:r>
    </w:p>
    <w:p w14:paraId="66CCC977" w14:textId="77777777" w:rsidR="00AD599C" w:rsidRDefault="00AD599C" w:rsidP="001D070E">
      <w:pPr>
        <w:pStyle w:val="LeftSingle"/>
        <w:jc w:val="both"/>
        <w:rPr>
          <w:w w:val="0"/>
        </w:rPr>
      </w:pPr>
      <w:r>
        <w:rPr>
          <w:w w:val="0"/>
        </w:rPr>
        <w:t>The undersigned understands that it is providing the information, contained herein, solely for purposes of enabling the Company to determine whether the undersigned should receive access to the Data Site.</w:t>
      </w:r>
      <w:r w:rsidR="00012F2C">
        <w:rPr>
          <w:w w:val="0"/>
        </w:rPr>
        <w:t xml:space="preserve"> </w:t>
      </w:r>
      <w:r>
        <w:rPr>
          <w:w w:val="0"/>
        </w:rPr>
        <w:t xml:space="preserve"> This letter is neither an offer to purchase, nor exchange any securities, including the Notes, nor creates any obligations whatsoever on the part of the Company or the undersigned to sell or purchase any securities.</w:t>
      </w:r>
    </w:p>
    <w:p w14:paraId="5959C9DF" w14:textId="77777777" w:rsidR="00AD599C" w:rsidRDefault="00AD599C" w:rsidP="001D070E">
      <w:pPr>
        <w:pStyle w:val="LeftSingle"/>
        <w:jc w:val="both"/>
        <w:rPr>
          <w:w w:val="0"/>
        </w:rPr>
      </w:pPr>
      <w:r>
        <w:rPr>
          <w:w w:val="0"/>
        </w:rPr>
        <w:t>This request for information shall be governed by, and construed in accordance with, the laws of the State of New York without regard to any conflict of laws principles thereof.</w:t>
      </w:r>
      <w:r w:rsidR="00012F2C">
        <w:rPr>
          <w:w w:val="0"/>
        </w:rPr>
        <w:t xml:space="preserve"> </w:t>
      </w:r>
      <w:r>
        <w:rPr>
          <w:w w:val="0"/>
        </w:rPr>
        <w:t xml:space="preserve"> Any action brought in connection with this request for information shall be brought in the federal or state courts located in the Borough of Manhattan in the City of New York, and the undersigned hereby irrevocably consents to the jurisdiction of such courts and waives any objections as to the venue or inconvenient forum.</w:t>
      </w:r>
    </w:p>
    <w:p w14:paraId="64A26293" w14:textId="77777777" w:rsidR="00AD599C" w:rsidRPr="00AD599C" w:rsidRDefault="00AD599C" w:rsidP="00AD599C">
      <w:pPr>
        <w:pStyle w:val="LeftSingle"/>
        <w:tabs>
          <w:tab w:val="left" w:pos="2520"/>
          <w:tab w:val="left" w:pos="5760"/>
        </w:tabs>
        <w:rPr>
          <w:w w:val="0"/>
        </w:rPr>
      </w:pPr>
      <w:r>
        <w:rPr>
          <w:w w:val="0"/>
        </w:rPr>
        <w:t>Signature:</w:t>
      </w:r>
      <w:r>
        <w:rPr>
          <w:w w:val="0"/>
        </w:rPr>
        <w:tab/>
      </w:r>
      <w:r>
        <w:rPr>
          <w:w w:val="0"/>
          <w:u w:val="single"/>
        </w:rPr>
        <w:tab/>
      </w:r>
    </w:p>
    <w:p w14:paraId="44AC9731" w14:textId="77777777" w:rsidR="00AD599C" w:rsidRDefault="00AD599C" w:rsidP="00AD599C">
      <w:pPr>
        <w:pStyle w:val="LeftSingle"/>
        <w:tabs>
          <w:tab w:val="left" w:pos="2520"/>
          <w:tab w:val="left" w:pos="5760"/>
        </w:tabs>
        <w:rPr>
          <w:w w:val="0"/>
        </w:rPr>
      </w:pPr>
      <w:r>
        <w:rPr>
          <w:w w:val="0"/>
        </w:rPr>
        <w:t>Name:</w:t>
      </w:r>
      <w:r w:rsidRPr="00AD599C">
        <w:rPr>
          <w:w w:val="0"/>
        </w:rPr>
        <w:t xml:space="preserve"> </w:t>
      </w:r>
      <w:r>
        <w:rPr>
          <w:w w:val="0"/>
        </w:rPr>
        <w:tab/>
      </w:r>
      <w:r>
        <w:rPr>
          <w:w w:val="0"/>
          <w:u w:val="single"/>
        </w:rPr>
        <w:tab/>
      </w:r>
    </w:p>
    <w:p w14:paraId="2C30FAF5" w14:textId="77777777" w:rsidR="00AD599C" w:rsidRDefault="00AD599C" w:rsidP="00AD599C">
      <w:pPr>
        <w:pStyle w:val="LeftSingle"/>
        <w:tabs>
          <w:tab w:val="left" w:pos="2520"/>
          <w:tab w:val="left" w:pos="5760"/>
        </w:tabs>
        <w:rPr>
          <w:w w:val="0"/>
        </w:rPr>
      </w:pPr>
      <w:r>
        <w:rPr>
          <w:w w:val="0"/>
        </w:rPr>
        <w:t>Title:</w:t>
      </w:r>
      <w:r w:rsidRPr="00AD599C">
        <w:rPr>
          <w:w w:val="0"/>
        </w:rPr>
        <w:t xml:space="preserve"> </w:t>
      </w:r>
      <w:r>
        <w:rPr>
          <w:w w:val="0"/>
        </w:rPr>
        <w:tab/>
      </w:r>
      <w:r>
        <w:rPr>
          <w:w w:val="0"/>
          <w:u w:val="single"/>
        </w:rPr>
        <w:tab/>
      </w:r>
    </w:p>
    <w:p w14:paraId="6E185FC5" w14:textId="77777777" w:rsidR="00AD599C" w:rsidRDefault="00AD599C" w:rsidP="00AD599C">
      <w:pPr>
        <w:pStyle w:val="LeftSingle"/>
        <w:tabs>
          <w:tab w:val="left" w:pos="2520"/>
          <w:tab w:val="left" w:pos="5760"/>
        </w:tabs>
        <w:rPr>
          <w:w w:val="0"/>
        </w:rPr>
      </w:pPr>
      <w:r>
        <w:rPr>
          <w:w w:val="0"/>
        </w:rPr>
        <w:t>Institution:</w:t>
      </w:r>
      <w:r w:rsidRPr="00AD599C">
        <w:rPr>
          <w:w w:val="0"/>
        </w:rPr>
        <w:t xml:space="preserve"> </w:t>
      </w:r>
      <w:r>
        <w:rPr>
          <w:w w:val="0"/>
        </w:rPr>
        <w:tab/>
      </w:r>
      <w:r>
        <w:rPr>
          <w:w w:val="0"/>
          <w:u w:val="single"/>
        </w:rPr>
        <w:tab/>
      </w:r>
    </w:p>
    <w:p w14:paraId="381EEF72" w14:textId="77777777" w:rsidR="00AD599C" w:rsidRDefault="00AD599C" w:rsidP="00AD599C">
      <w:pPr>
        <w:pStyle w:val="LeftSingle"/>
        <w:tabs>
          <w:tab w:val="left" w:pos="2520"/>
          <w:tab w:val="left" w:pos="5760"/>
        </w:tabs>
        <w:rPr>
          <w:w w:val="0"/>
        </w:rPr>
      </w:pPr>
      <w:r>
        <w:rPr>
          <w:w w:val="0"/>
        </w:rPr>
        <w:t>Email address:</w:t>
      </w:r>
      <w:r w:rsidRPr="00AD599C">
        <w:rPr>
          <w:w w:val="0"/>
        </w:rPr>
        <w:t xml:space="preserve"> </w:t>
      </w:r>
      <w:r>
        <w:rPr>
          <w:w w:val="0"/>
        </w:rPr>
        <w:tab/>
      </w:r>
      <w:r>
        <w:rPr>
          <w:w w:val="0"/>
          <w:u w:val="single"/>
        </w:rPr>
        <w:tab/>
      </w:r>
    </w:p>
    <w:p w14:paraId="15D4AB07" w14:textId="77777777" w:rsidR="00AD599C" w:rsidRDefault="00AD599C" w:rsidP="00AD599C">
      <w:pPr>
        <w:pStyle w:val="LeftSingle"/>
        <w:tabs>
          <w:tab w:val="left" w:pos="2520"/>
          <w:tab w:val="left" w:pos="5760"/>
        </w:tabs>
        <w:rPr>
          <w:w w:val="0"/>
          <w:u w:val="single"/>
        </w:rPr>
      </w:pPr>
      <w:r>
        <w:rPr>
          <w:w w:val="0"/>
        </w:rPr>
        <w:t>Telephone Number:</w:t>
      </w:r>
      <w:r w:rsidRPr="00AD599C">
        <w:rPr>
          <w:w w:val="0"/>
        </w:rPr>
        <w:t xml:space="preserve"> </w:t>
      </w:r>
      <w:r>
        <w:rPr>
          <w:w w:val="0"/>
        </w:rPr>
        <w:tab/>
      </w:r>
      <w:r>
        <w:rPr>
          <w:w w:val="0"/>
          <w:u w:val="single"/>
        </w:rPr>
        <w:tab/>
      </w:r>
    </w:p>
    <w:p w14:paraId="1AB1F161" w14:textId="77777777" w:rsidR="00AD599C" w:rsidRDefault="00AD599C" w:rsidP="00AD599C">
      <w:pPr>
        <w:pStyle w:val="LeftSingle"/>
        <w:tabs>
          <w:tab w:val="left" w:pos="2520"/>
          <w:tab w:val="left" w:pos="5760"/>
        </w:tabs>
        <w:spacing w:after="480"/>
        <w:rPr>
          <w:w w:val="0"/>
        </w:rPr>
      </w:pPr>
      <w:r>
        <w:rPr>
          <w:w w:val="0"/>
        </w:rPr>
        <w:t>Date:</w:t>
      </w:r>
      <w:r w:rsidRPr="00AD599C">
        <w:rPr>
          <w:w w:val="0"/>
        </w:rPr>
        <w:t xml:space="preserve"> </w:t>
      </w:r>
      <w:r>
        <w:rPr>
          <w:w w:val="0"/>
        </w:rPr>
        <w:tab/>
      </w:r>
      <w:r>
        <w:rPr>
          <w:w w:val="0"/>
          <w:u w:val="single"/>
        </w:rPr>
        <w:tab/>
      </w:r>
    </w:p>
    <w:p w14:paraId="3785D4CE" w14:textId="283F0C31" w:rsidR="00AD599C" w:rsidRPr="008E1787" w:rsidRDefault="00AD599C" w:rsidP="00AD599C">
      <w:pPr>
        <w:autoSpaceDE w:val="0"/>
        <w:autoSpaceDN w:val="0"/>
        <w:adjustRightInd w:val="0"/>
        <w:spacing w:before="28" w:line="235" w:lineRule="exact"/>
        <w:jc w:val="center"/>
        <w:rPr>
          <w:rFonts w:ascii="Calibri" w:eastAsia="Calibri" w:hAnsi="Calibri" w:cs="Calibri"/>
          <w:color w:val="0000FF"/>
          <w:w w:val="0"/>
          <w:sz w:val="23"/>
          <w:szCs w:val="23"/>
          <w:u w:val="single"/>
        </w:rPr>
      </w:pPr>
      <w:r w:rsidRPr="008E1787">
        <w:rPr>
          <w:rFonts w:ascii="Calibri" w:eastAsia="Calibri" w:hAnsi="Calibri" w:cs="Calibri"/>
          <w:color w:val="0000FF"/>
          <w:w w:val="0"/>
          <w:sz w:val="23"/>
          <w:szCs w:val="23"/>
        </w:rPr>
        <w:t xml:space="preserve">Please email the completed form to: </w:t>
      </w:r>
      <w:hyperlink r:id="rId7" w:history="1">
        <w:r w:rsidR="008E1787" w:rsidRPr="008E1787">
          <w:rPr>
            <w:rFonts w:ascii="Calibri" w:eastAsia="Calibri" w:hAnsi="Calibri" w:cs="Calibri"/>
            <w:color w:val="0000FF"/>
            <w:w w:val="0"/>
            <w:sz w:val="23"/>
            <w:szCs w:val="23"/>
          </w:rPr>
          <w:t>NotesInvestorAccess@techdata.com</w:t>
        </w:r>
      </w:hyperlink>
    </w:p>
    <w:sectPr w:rsidR="00AD599C" w:rsidRPr="008E1787" w:rsidSect="00956700">
      <w:headerReference w:type="even" r:id="rId8"/>
      <w:headerReference w:type="default" r:id="rId9"/>
      <w:footerReference w:type="even" r:id="rId10"/>
      <w:footerReference w:type="default" r:id="rId11"/>
      <w:footerReference w:type="first" r:id="rId12"/>
      <w:pgSz w:w="12240" w:h="15840" w:code="1"/>
      <w:pgMar w:top="1008" w:right="720" w:bottom="1008"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F1A39" w14:textId="77777777" w:rsidR="00996BEE" w:rsidRDefault="00996BEE">
      <w:r>
        <w:separator/>
      </w:r>
    </w:p>
  </w:endnote>
  <w:endnote w:type="continuationSeparator" w:id="0">
    <w:p w14:paraId="0D03AA9C" w14:textId="77777777" w:rsidR="00996BEE" w:rsidRDefault="0099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487F" w14:textId="77777777" w:rsidR="00AD599C" w:rsidRDefault="00AD599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8EBB" w14:textId="77777777" w:rsidR="004E48FD" w:rsidRDefault="004E48FD">
    <w:pPr>
      <w:jc w:val="center"/>
    </w:pPr>
  </w:p>
  <w:p w14:paraId="4E7D8FC6" w14:textId="77777777" w:rsidR="004E48FD" w:rsidRDefault="00DF08E8">
    <w:pPr>
      <w:widowControl w:val="0"/>
      <w:rPr>
        <w:sz w:val="14"/>
      </w:rPr>
    </w:pPr>
    <w:r>
      <w:rPr>
        <w:sz w:val="14"/>
      </w:rPr>
      <w:t>Doc#: US1:14068777v2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7B23" w14:textId="77777777" w:rsidR="004E48FD" w:rsidRDefault="004E48FD">
    <w:pPr>
      <w:jc w:val="center"/>
    </w:pPr>
  </w:p>
  <w:p w14:paraId="11D2C29D" w14:textId="77777777" w:rsidR="004E48FD" w:rsidRDefault="00DF08E8">
    <w:pPr>
      <w:widowControl w:val="0"/>
      <w:rPr>
        <w:sz w:val="14"/>
      </w:rPr>
    </w:pPr>
    <w:r>
      <w:rPr>
        <w:sz w:val="14"/>
      </w:rPr>
      <w:t>Doc#: US1:14068777v2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87228" w14:textId="77777777" w:rsidR="00996BEE" w:rsidRDefault="00996BEE">
      <w:r>
        <w:separator/>
      </w:r>
    </w:p>
  </w:footnote>
  <w:footnote w:type="continuationSeparator" w:id="0">
    <w:p w14:paraId="26DA771D" w14:textId="77777777" w:rsidR="00996BEE" w:rsidRDefault="0099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1B49" w14:textId="77777777" w:rsidR="00AD599C" w:rsidRDefault="00AD599C">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FA1F" w14:textId="77777777" w:rsidR="004E48FD" w:rsidRDefault="000C3D33">
    <w:pPr>
      <w:tabs>
        <w:tab w:val="center" w:pos="4320"/>
        <w:tab w:val="right" w:pos="8640"/>
      </w:tabs>
      <w:jc w:val="right"/>
    </w:pPr>
    <w:r>
      <w:fldChar w:fldCharType="begin"/>
    </w:r>
    <w:r>
      <w:instrText xml:space="preserve"> PAGE </w:instrText>
    </w:r>
    <w:r>
      <w:fldChar w:fldCharType="separate"/>
    </w:r>
    <w:r w:rsidR="0095670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4C40C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6816A152"/>
    <w:lvl w:ilvl="0">
      <w:start w:val="1"/>
      <w:numFmt w:val="decimal"/>
      <w:pStyle w:val="ListNumber"/>
      <w:lvlText w:val="%1."/>
      <w:lvlJc w:val="left"/>
      <w:pPr>
        <w:tabs>
          <w:tab w:val="num" w:pos="360"/>
        </w:tabs>
        <w:ind w:left="360" w:hanging="360"/>
      </w:pPr>
    </w:lvl>
  </w:abstractNum>
  <w:abstractNum w:abstractNumId="2" w15:restartNumberingAfterBreak="0">
    <w:nsid w:val="07951FA5"/>
    <w:multiLevelType w:val="hybridMultilevel"/>
    <w:tmpl w:val="692C1DB0"/>
    <w:lvl w:ilvl="0" w:tplc="6374C64C">
      <w:start w:val="1"/>
      <w:numFmt w:val="bullet"/>
      <w:pStyle w:val="Table-Footnote"/>
      <w:lvlText w:val=""/>
      <w:lvlJc w:val="left"/>
      <w:pPr>
        <w:ind w:left="1800" w:hanging="360"/>
      </w:pPr>
      <w:rPr>
        <w:rFonts w:ascii="Symbol" w:hAnsi="Symbol" w:hint="default"/>
        <w:vertAlign w:val="superscrip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FD"/>
    <w:rsid w:val="00012F2C"/>
    <w:rsid w:val="000938BD"/>
    <w:rsid w:val="000C3D33"/>
    <w:rsid w:val="001D070E"/>
    <w:rsid w:val="002236A1"/>
    <w:rsid w:val="00273A73"/>
    <w:rsid w:val="003504CE"/>
    <w:rsid w:val="004E48FD"/>
    <w:rsid w:val="006C5D8F"/>
    <w:rsid w:val="006C6C2E"/>
    <w:rsid w:val="007027AC"/>
    <w:rsid w:val="008E1787"/>
    <w:rsid w:val="00956700"/>
    <w:rsid w:val="00996BEE"/>
    <w:rsid w:val="00A76612"/>
    <w:rsid w:val="00AD599C"/>
    <w:rsid w:val="00CA0FBB"/>
    <w:rsid w:val="00DF0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D546"/>
  <w15:docId w15:val="{7CA55A91-A610-4CD3-A7ED-C059B07C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39" w:qFormat="1"/>
    <w:lsdException w:name="heading 1" w:uiPriority="19" w:qFormat="1"/>
    <w:lsdException w:name="heading 2" w:uiPriority="19" w:qFormat="1"/>
    <w:lsdException w:name="heading 3" w:uiPriority="19"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4" w:unhideWhenUsed="1"/>
    <w:lsdException w:name="footer" w:semiHidden="1"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semiHidden="1" w:uiPriority="24" w:unhideWhenUsed="1"/>
    <w:lsdException w:name="List Bullet" w:semiHidden="1" w:uiPriority="7" w:unhideWhenUsed="1"/>
    <w:lsdException w:name="List Number" w:uiPriority="24"/>
    <w:lsdException w:name="List 2" w:uiPriority="7"/>
    <w:lsdException w:name="List 3" w:semiHidden="1" w:uiPriority="7" w:unhideWhenUsed="1"/>
    <w:lsdException w:name="List 4" w:semiHidden="1" w:unhideWhenUsed="1"/>
    <w:lsdException w:name="List 5" w:semiHidden="1" w:unhideWhenUsed="1"/>
    <w:lsdException w:name="List Bullet 2" w:semiHidden="1" w:uiPriority="7" w:unhideWhenUsed="1"/>
    <w:lsdException w:name="List Bullet 3" w:semiHidden="1" w:uiPriority="7" w:unhideWhenUsed="1"/>
    <w:lsdException w:name="List Bullet 4" w:semiHidden="1" w:unhideWhenUsed="1"/>
    <w:lsdException w:name="List Bullet 5" w:semiHidden="1" w:unhideWhenUsed="1"/>
    <w:lsdException w:name="List Number 2" w:semiHidden="1" w:uiPriority="25" w:unhideWhenUsed="1"/>
    <w:lsdException w:name="List Number 3" w:semiHidden="1" w:uiPriority="6"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iPriority="44"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qFormat/>
    <w:rsid w:val="00AD599C"/>
    <w:rPr>
      <w:rFonts w:ascii="Arial" w:eastAsiaTheme="minorHAnsi" w:hAnsi="Arial"/>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noProof w:val="0"/>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noProof w:val="0"/>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noProof w:val="0"/>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noProof w:val="0"/>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noProof w:val="0"/>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noProof w:val="0"/>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noProof w:val="0"/>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noProof w:val="0"/>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noProof w:val="0"/>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noProof w:val="0"/>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noProof w:val="0"/>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noProof w:val="0"/>
    </w:rPr>
  </w:style>
  <w:style w:type="character" w:customStyle="1" w:styleId="Heading1Char">
    <w:name w:val="Heading 1 Char"/>
    <w:link w:val="Heading1"/>
    <w:uiPriority w:val="19"/>
    <w:rPr>
      <w:rFonts w:eastAsiaTheme="majorEastAsia" w:cstheme="majorBidi"/>
      <w:bCs/>
      <w:noProof w:val="0"/>
      <w:szCs w:val="28"/>
    </w:rPr>
  </w:style>
  <w:style w:type="character" w:customStyle="1" w:styleId="Heading2Char">
    <w:name w:val="Heading 2 Char"/>
    <w:link w:val="Heading2"/>
    <w:uiPriority w:val="19"/>
    <w:rPr>
      <w:rFonts w:eastAsiaTheme="majorEastAsia" w:cstheme="majorBidi"/>
      <w:bCs/>
      <w:noProof w:val="0"/>
      <w:szCs w:val="26"/>
    </w:rPr>
  </w:style>
  <w:style w:type="character" w:customStyle="1" w:styleId="Heading3Char">
    <w:name w:val="Heading 3 Char"/>
    <w:link w:val="Heading3"/>
    <w:uiPriority w:val="19"/>
    <w:rPr>
      <w:rFonts w:eastAsiaTheme="majorEastAsia" w:cstheme="majorBidi"/>
      <w:bCs/>
      <w:noProof w:val="0"/>
    </w:rPr>
  </w:style>
  <w:style w:type="paragraph" w:customStyle="1" w:styleId="LeftSingle">
    <w:name w:val="Left Single"/>
    <w:basedOn w:val="Normal"/>
    <w:link w:val="LeftSingleChar"/>
    <w:uiPriority w:val="9"/>
    <w:qFormat/>
    <w:rsid w:val="00AD599C"/>
    <w:pPr>
      <w:spacing w:after="180"/>
    </w:pPr>
  </w:style>
  <w:style w:type="character" w:customStyle="1" w:styleId="LeftSingleChar">
    <w:name w:val="Left Single Char"/>
    <w:basedOn w:val="DefaultParagraphFont"/>
    <w:link w:val="LeftSingle"/>
    <w:uiPriority w:val="9"/>
    <w:rsid w:val="00AD599C"/>
    <w:rPr>
      <w:rFonts w:ascii="Arial" w:eastAsiaTheme="minorHAnsi" w:hAnsi="Arial"/>
    </w:rPr>
  </w:style>
  <w:style w:type="paragraph" w:customStyle="1" w:styleId="CenterSingle">
    <w:name w:val="Center Single"/>
    <w:basedOn w:val="Normal"/>
    <w:link w:val="CenterSingleChar"/>
    <w:uiPriority w:val="9"/>
    <w:qFormat/>
    <w:rsid w:val="00AD599C"/>
    <w:pPr>
      <w:spacing w:after="180"/>
      <w:jc w:val="center"/>
    </w:pPr>
  </w:style>
  <w:style w:type="character" w:customStyle="1" w:styleId="CenterSingleChar">
    <w:name w:val="Center Single Char"/>
    <w:basedOn w:val="DefaultParagraphFont"/>
    <w:link w:val="CenterSingle"/>
    <w:uiPriority w:val="9"/>
    <w:rsid w:val="00AD599C"/>
    <w:rPr>
      <w:rFonts w:ascii="Arial" w:eastAsiaTheme="minorHAnsi" w:hAnsi="Arial"/>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noProof w:val="0"/>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noProof w:val="0"/>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ascii="Arial" w:eastAsiaTheme="minorHAnsi" w:hAnsi="Arial"/>
      <w:noProof w:val="0"/>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noProof w:val="0"/>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noProof w:val="0"/>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noProof w:val="0"/>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noProof w:val="0"/>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noProof w:val="0"/>
    </w:rPr>
  </w:style>
  <w:style w:type="character" w:customStyle="1" w:styleId="Heading4Char">
    <w:name w:val="Heading 4 Char"/>
    <w:link w:val="Heading4"/>
    <w:uiPriority w:val="19"/>
    <w:rPr>
      <w:rFonts w:eastAsiaTheme="majorEastAsia" w:cstheme="majorBidi"/>
      <w:bCs/>
      <w:iCs/>
      <w:noProof w:val="0"/>
    </w:rPr>
  </w:style>
  <w:style w:type="character" w:customStyle="1" w:styleId="Heading5Char">
    <w:name w:val="Heading 5 Char"/>
    <w:link w:val="Heading5"/>
    <w:uiPriority w:val="19"/>
    <w:rPr>
      <w:rFonts w:eastAsiaTheme="majorEastAsia" w:cstheme="majorBidi"/>
      <w:noProof w:val="0"/>
    </w:rPr>
  </w:style>
  <w:style w:type="character" w:customStyle="1" w:styleId="Heading6Char">
    <w:name w:val="Heading 6 Char"/>
    <w:link w:val="Heading6"/>
    <w:uiPriority w:val="19"/>
    <w:rPr>
      <w:rFonts w:eastAsiaTheme="majorEastAsia" w:cstheme="majorBidi"/>
      <w:iCs/>
      <w:noProof w:val="0"/>
    </w:rPr>
  </w:style>
  <w:style w:type="character" w:customStyle="1" w:styleId="Heading9Char">
    <w:name w:val="Heading 9 Char"/>
    <w:link w:val="Heading9"/>
    <w:uiPriority w:val="19"/>
    <w:rPr>
      <w:rFonts w:eastAsiaTheme="majorEastAsia" w:cstheme="majorBidi"/>
      <w:iCs/>
      <w:noProof w:val="0"/>
    </w:rPr>
  </w:style>
  <w:style w:type="character" w:customStyle="1" w:styleId="Heading8Char">
    <w:name w:val="Heading 8 Char"/>
    <w:link w:val="Heading8"/>
    <w:uiPriority w:val="19"/>
    <w:rPr>
      <w:rFonts w:eastAsiaTheme="majorEastAsia" w:cstheme="majorBidi"/>
      <w:noProof w:val="0"/>
    </w:rPr>
  </w:style>
  <w:style w:type="character" w:customStyle="1" w:styleId="Heading7Char">
    <w:name w:val="Heading 7 Char"/>
    <w:link w:val="Heading7"/>
    <w:uiPriority w:val="19"/>
    <w:rPr>
      <w:rFonts w:eastAsiaTheme="majorEastAsia" w:cstheme="majorBidi"/>
      <w:iCs/>
      <w:noProof w:val="0"/>
    </w:rPr>
  </w:style>
  <w:style w:type="paragraph" w:styleId="ListNumber2">
    <w:name w:val="List Number 2"/>
    <w:basedOn w:val="Normal"/>
    <w:uiPriority w:val="25"/>
    <w:pPr>
      <w:numPr>
        <w:numId w:val="2"/>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noProof w:val="0"/>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noProof w:val="0"/>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noProof w:val="0"/>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noProof w:val="0"/>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noProof w:val="0"/>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noProof w:val="0"/>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3"/>
      </w:numPr>
      <w:tabs>
        <w:tab w:val="left" w:pos="1440"/>
      </w:tabs>
    </w:pPr>
  </w:style>
  <w:style w:type="character" w:customStyle="1" w:styleId="Table-FootnoteChar">
    <w:name w:val="Table-Footnote Char"/>
    <w:basedOn w:val="Table-NormalChar"/>
    <w:link w:val="Table-Footnote0"/>
    <w:uiPriority w:val="29"/>
    <w:rPr>
      <w:rFonts w:eastAsiaTheme="minorHAnsi"/>
      <w:noProof w:val="0"/>
    </w:rPr>
  </w:style>
  <w:style w:type="character" w:customStyle="1" w:styleId="Table-FootnoteChar0">
    <w:name w:val="Table-Footnote(*) Char"/>
    <w:basedOn w:val="Table-FootnoteChar"/>
    <w:link w:val="Table-Footnote"/>
    <w:uiPriority w:val="29"/>
    <w:rPr>
      <w:rFonts w:eastAsiaTheme="minorHAnsi"/>
      <w:noProof w:val="0"/>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noProof w:val="0"/>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noProof w:val="0"/>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noProof w:val="0"/>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noProof w:val="0"/>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noProof w:val="0"/>
    </w:rPr>
  </w:style>
  <w:style w:type="character" w:styleId="PageNumber">
    <w:name w:val="page number"/>
    <w:rPr>
      <w:noProof w:val="0"/>
    </w:rP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noProof w:val="0"/>
    </w:rPr>
  </w:style>
  <w:style w:type="paragraph" w:styleId="FootnoteText">
    <w:name w:val="footnote text"/>
    <w:basedOn w:val="Normal"/>
    <w:link w:val="FootnoteTextChar"/>
    <w:uiPriority w:val="5"/>
    <w:semiHidden/>
    <w:unhideWhenUsed/>
    <w:rsid w:val="001D070E"/>
    <w:rPr>
      <w:sz w:val="20"/>
      <w:szCs w:val="20"/>
    </w:rPr>
  </w:style>
  <w:style w:type="character" w:customStyle="1" w:styleId="FootnoteTextChar">
    <w:name w:val="Footnote Text Char"/>
    <w:basedOn w:val="DefaultParagraphFont"/>
    <w:link w:val="FootnoteText"/>
    <w:uiPriority w:val="5"/>
    <w:semiHidden/>
    <w:rsid w:val="001D070E"/>
    <w:rPr>
      <w:rFonts w:ascii="Arial" w:eastAsiaTheme="minorHAnsi" w:hAnsi="Arial"/>
      <w:sz w:val="20"/>
      <w:szCs w:val="20"/>
    </w:rPr>
  </w:style>
  <w:style w:type="character" w:styleId="FootnoteReference">
    <w:name w:val="footnote reference"/>
    <w:basedOn w:val="DefaultParagraphFont"/>
    <w:uiPriority w:val="5"/>
    <w:semiHidden/>
    <w:unhideWhenUsed/>
    <w:rsid w:val="001D070E"/>
    <w:rPr>
      <w:vertAlign w:val="superscript"/>
    </w:rPr>
  </w:style>
  <w:style w:type="character" w:styleId="Hyperlink">
    <w:name w:val="Hyperlink"/>
    <w:basedOn w:val="DefaultParagraphFont"/>
    <w:uiPriority w:val="99"/>
    <w:unhideWhenUsed/>
    <w:rsid w:val="008E1787"/>
    <w:rPr>
      <w:color w:val="0563C1"/>
      <w:u w:val="single"/>
    </w:rPr>
  </w:style>
  <w:style w:type="character" w:styleId="UnresolvedMention">
    <w:name w:val="Unresolved Mention"/>
    <w:basedOn w:val="DefaultParagraphFont"/>
    <w:uiPriority w:val="99"/>
    <w:semiHidden/>
    <w:unhideWhenUsed/>
    <w:rsid w:val="008E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tesInvestorAccess@techdata.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1893</Characters>
  <Application>Microsoft Office Word</Application>
  <DocSecurity>0</DocSecurity>
  <Lines>33</Lines>
  <Paragraphs>19</Paragraphs>
  <ScaleCrop>false</ScaleCrop>
  <Manager/>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Eagle, Bobby</cp:lastModifiedBy>
  <cp:revision>2</cp:revision>
  <dcterms:created xsi:type="dcterms:W3CDTF">2020-09-14T15:05:00Z</dcterms:created>
  <dcterms:modified xsi:type="dcterms:W3CDTF">2020-09-14T15:05:00Z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iteId">
    <vt:lpwstr>7fe14ab6-8f5d-4139-84bf-cd8aed0ee6b9</vt:lpwstr>
  </property>
  <property fmtid="{D5CDD505-2E9C-101B-9397-08002B2CF9AE}" pid="4" name="MSIP_Label_3a23c400-78e7-4d42-982d-273adef68ef9_Owner">
    <vt:lpwstr>John.Henry@techdata.com</vt:lpwstr>
  </property>
  <property fmtid="{D5CDD505-2E9C-101B-9397-08002B2CF9AE}" pid="5" name="MSIP_Label_3a23c400-78e7-4d42-982d-273adef68ef9_SetDate">
    <vt:lpwstr>2020-09-10T14:20:38.0767676Z</vt:lpwstr>
  </property>
  <property fmtid="{D5CDD505-2E9C-101B-9397-08002B2CF9AE}" pid="6" name="MSIP_Label_3a23c400-78e7-4d42-982d-273adef68ef9_Name">
    <vt:lpwstr>Internal Use</vt:lpwstr>
  </property>
  <property fmtid="{D5CDD505-2E9C-101B-9397-08002B2CF9AE}" pid="7" name="MSIP_Label_3a23c400-78e7-4d42-982d-273adef68ef9_Application">
    <vt:lpwstr>Microsoft Azure Information Protection</vt:lpwstr>
  </property>
  <property fmtid="{D5CDD505-2E9C-101B-9397-08002B2CF9AE}" pid="8" name="MSIP_Label_3a23c400-78e7-4d42-982d-273adef68ef9_Extended_MSFT_Method">
    <vt:lpwstr>Automatic</vt:lpwstr>
  </property>
  <property fmtid="{D5CDD505-2E9C-101B-9397-08002B2CF9AE}" pid="9" name="Sensitivity">
    <vt:lpwstr>Internal Use</vt:lpwstr>
  </property>
</Properties>
</file>